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3CDCA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C33986" w:rsidRPr="00203FE9">
              <w:t>V</w:t>
            </w:r>
            <w:r w:rsidR="00AE3DBD">
              <w:t>2</w:t>
            </w:r>
            <w:r w:rsidRPr="00203FE9">
              <w:t>.</w:t>
            </w:r>
            <w:r w:rsidR="00AE3DBD">
              <w:t>0</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C33986">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2828A9AA" w:rsidR="004F0988" w:rsidRPr="00203FE9" w:rsidRDefault="00203FE9" w:rsidP="00133525">
            <w:pPr>
              <w:pStyle w:val="ZT"/>
              <w:framePr w:wrap="auto" w:hAnchor="text" w:yAlign="inline"/>
            </w:pPr>
            <w:r w:rsidRPr="00203FE9">
              <w:t>Service requirements for Integrated Sensing and Communication</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8D9220C" w14:textId="14127304" w:rsidR="00FC3F13"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C3F13">
        <w:t>Foreword</w:t>
      </w:r>
      <w:r w:rsidR="00FC3F13">
        <w:tab/>
      </w:r>
      <w:r w:rsidR="00FC3F13">
        <w:fldChar w:fldCharType="begin"/>
      </w:r>
      <w:r w:rsidR="00FC3F13">
        <w:instrText xml:space="preserve"> PAGEREF _Toc152576663 \h </w:instrText>
      </w:r>
      <w:r w:rsidR="00FC3F13">
        <w:fldChar w:fldCharType="separate"/>
      </w:r>
      <w:r w:rsidR="00FC3F13">
        <w:t>4</w:t>
      </w:r>
      <w:r w:rsidR="00FC3F13">
        <w:fldChar w:fldCharType="end"/>
      </w:r>
    </w:p>
    <w:p w14:paraId="3CFC182D" w14:textId="3AC06FAF" w:rsidR="00FC3F13" w:rsidRDefault="00FC3F1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_Toc152576664 \h </w:instrText>
      </w:r>
      <w:r>
        <w:fldChar w:fldCharType="separate"/>
      </w:r>
      <w:r>
        <w:t>6</w:t>
      </w:r>
      <w:r>
        <w:fldChar w:fldCharType="end"/>
      </w:r>
    </w:p>
    <w:p w14:paraId="2E384CE4" w14:textId="357CF5BF" w:rsidR="00FC3F13" w:rsidRDefault="00FC3F1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_Toc152576665 \h </w:instrText>
      </w:r>
      <w:r>
        <w:fldChar w:fldCharType="separate"/>
      </w:r>
      <w:r>
        <w:t>6</w:t>
      </w:r>
      <w:r>
        <w:fldChar w:fldCharType="end"/>
      </w:r>
    </w:p>
    <w:p w14:paraId="40EA98CD" w14:textId="05F52592" w:rsidR="00FC3F13" w:rsidRDefault="00FC3F1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_Toc152576666 \h </w:instrText>
      </w:r>
      <w:r>
        <w:fldChar w:fldCharType="separate"/>
      </w:r>
      <w:r>
        <w:t>6</w:t>
      </w:r>
      <w:r>
        <w:fldChar w:fldCharType="end"/>
      </w:r>
    </w:p>
    <w:p w14:paraId="02F4BF60" w14:textId="47B90C3E" w:rsidR="00FC3F13" w:rsidRDefault="00FC3F1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_Toc152576667 \h </w:instrText>
      </w:r>
      <w:r>
        <w:fldChar w:fldCharType="separate"/>
      </w:r>
      <w:r>
        <w:t>6</w:t>
      </w:r>
      <w:r>
        <w:fldChar w:fldCharType="end"/>
      </w:r>
    </w:p>
    <w:p w14:paraId="025E839F" w14:textId="0E0B0387" w:rsidR="00FC3F13" w:rsidRDefault="00FC3F1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_Toc152576668 \h </w:instrText>
      </w:r>
      <w:r>
        <w:fldChar w:fldCharType="separate"/>
      </w:r>
      <w:r>
        <w:t>7</w:t>
      </w:r>
      <w:r>
        <w:fldChar w:fldCharType="end"/>
      </w:r>
    </w:p>
    <w:p w14:paraId="7EEC11A6" w14:textId="08234560" w:rsidR="00FC3F13" w:rsidRDefault="00FC3F1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_Toc152576669 \h </w:instrText>
      </w:r>
      <w:r>
        <w:fldChar w:fldCharType="separate"/>
      </w:r>
      <w:r>
        <w:t>7</w:t>
      </w:r>
      <w:r>
        <w:fldChar w:fldCharType="end"/>
      </w:r>
    </w:p>
    <w:p w14:paraId="416E088F" w14:textId="5B3351E3" w:rsidR="00FC3F13" w:rsidRDefault="00FC3F13">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_Toc152576670 \h </w:instrText>
      </w:r>
      <w:r>
        <w:fldChar w:fldCharType="separate"/>
      </w:r>
      <w:r>
        <w:t>7</w:t>
      </w:r>
      <w:r>
        <w:fldChar w:fldCharType="end"/>
      </w:r>
    </w:p>
    <w:p w14:paraId="354B2081" w14:textId="170E80CA" w:rsidR="00FC3F13" w:rsidRDefault="00FC3F1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Sensing operation</w:t>
      </w:r>
      <w:r>
        <w:tab/>
      </w:r>
      <w:r>
        <w:fldChar w:fldCharType="begin"/>
      </w:r>
      <w:r>
        <w:instrText xml:space="preserve"> PAGEREF _Toc152576671 \h </w:instrText>
      </w:r>
      <w:r>
        <w:fldChar w:fldCharType="separate"/>
      </w:r>
      <w:r>
        <w:t>8</w:t>
      </w:r>
      <w:r>
        <w:fldChar w:fldCharType="end"/>
      </w:r>
    </w:p>
    <w:p w14:paraId="1E2AC471" w14:textId="620ABCEF" w:rsidR="00FC3F13" w:rsidRDefault="00FC3F13">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Sensing security and privacy aspects</w:t>
      </w:r>
      <w:r>
        <w:tab/>
      </w:r>
      <w:r>
        <w:fldChar w:fldCharType="begin"/>
      </w:r>
      <w:r>
        <w:instrText xml:space="preserve"> PAGEREF _Toc152576672 \h </w:instrText>
      </w:r>
      <w:r>
        <w:fldChar w:fldCharType="separate"/>
      </w:r>
      <w:r>
        <w:t>9</w:t>
      </w:r>
      <w:r>
        <w:fldChar w:fldCharType="end"/>
      </w:r>
    </w:p>
    <w:p w14:paraId="69BED2C7" w14:textId="5171A1DF" w:rsidR="00FC3F13" w:rsidRDefault="00FC3F1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 xml:space="preserve">5G </w:t>
      </w:r>
      <w:r>
        <w:rPr>
          <w:lang w:eastAsia="zh-CN"/>
        </w:rPr>
        <w:t>wireless</w:t>
      </w:r>
      <w:r>
        <w:t xml:space="preserve"> sensing service functional requirements</w:t>
      </w:r>
      <w:r>
        <w:tab/>
      </w:r>
      <w:r>
        <w:fldChar w:fldCharType="begin"/>
      </w:r>
      <w:r>
        <w:instrText xml:space="preserve"> PAGEREF _Toc152576673 \h </w:instrText>
      </w:r>
      <w:r>
        <w:fldChar w:fldCharType="separate"/>
      </w:r>
      <w:r>
        <w:t>9</w:t>
      </w:r>
      <w:r>
        <w:fldChar w:fldCharType="end"/>
      </w:r>
    </w:p>
    <w:p w14:paraId="58A9112E" w14:textId="33995394" w:rsidR="00FC3F13" w:rsidRDefault="00FC3F1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_Toc152576674 \h </w:instrText>
      </w:r>
      <w:r>
        <w:fldChar w:fldCharType="separate"/>
      </w:r>
      <w:r>
        <w:t>9</w:t>
      </w:r>
      <w:r>
        <w:fldChar w:fldCharType="end"/>
      </w:r>
    </w:p>
    <w:p w14:paraId="6904F956" w14:textId="6AF1092B" w:rsidR="00FC3F13" w:rsidRDefault="00FC3F1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_Toc152576675 \h </w:instrText>
      </w:r>
      <w:r>
        <w:fldChar w:fldCharType="separate"/>
      </w:r>
      <w:r>
        <w:t>10</w:t>
      </w:r>
      <w:r>
        <w:fldChar w:fldCharType="end"/>
      </w:r>
    </w:p>
    <w:p w14:paraId="7EDE3A18" w14:textId="3DB44669" w:rsidR="00FC3F13" w:rsidRDefault="00FC3F13">
      <w:pPr>
        <w:pStyle w:val="TOC3"/>
        <w:rPr>
          <w:rFonts w:asciiTheme="minorHAnsi" w:eastAsiaTheme="minorEastAsia" w:hAnsiTheme="minorHAnsi" w:cstheme="minorBidi"/>
          <w:kern w:val="2"/>
          <w:sz w:val="22"/>
          <w:szCs w:val="22"/>
          <w:lang w:eastAsia="en-GB"/>
          <w14:ligatures w14:val="standardContextual"/>
        </w:rPr>
      </w:pPr>
      <w:r>
        <w:rPr>
          <w:lang w:eastAsia="en-GB"/>
        </w:rPr>
        <w:t>5.2.1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_Toc152576676 \h </w:instrText>
      </w:r>
      <w:r>
        <w:fldChar w:fldCharType="separate"/>
      </w:r>
      <w:r>
        <w:t>10</w:t>
      </w:r>
      <w:r>
        <w:fldChar w:fldCharType="end"/>
      </w:r>
    </w:p>
    <w:p w14:paraId="2E67B377" w14:textId="65D41B7B" w:rsidR="00FC3F13" w:rsidRDefault="00FC3F13">
      <w:pPr>
        <w:pStyle w:val="TOC3"/>
        <w:rPr>
          <w:rFonts w:asciiTheme="minorHAnsi" w:eastAsiaTheme="minorEastAsia" w:hAnsiTheme="minorHAnsi" w:cstheme="minorBidi"/>
          <w:kern w:val="2"/>
          <w:sz w:val="22"/>
          <w:szCs w:val="22"/>
          <w:lang w:eastAsia="en-GB"/>
          <w14:ligatures w14:val="standardContextual"/>
        </w:rPr>
      </w:pPr>
      <w:r>
        <w:rPr>
          <w:lang w:eastAsia="en-GB"/>
        </w:rPr>
        <w:t>5.2.2</w:t>
      </w:r>
      <w:r>
        <w:rPr>
          <w:rFonts w:asciiTheme="minorHAnsi" w:eastAsiaTheme="minorEastAsia" w:hAnsiTheme="minorHAnsi" w:cstheme="minorBidi"/>
          <w:kern w:val="2"/>
          <w:sz w:val="22"/>
          <w:szCs w:val="22"/>
          <w:lang w:eastAsia="en-GB"/>
          <w14:ligatures w14:val="standardContextual"/>
        </w:rPr>
        <w:tab/>
      </w:r>
      <w:r>
        <w:rPr>
          <w:lang w:eastAsia="en-GB"/>
        </w:rPr>
        <w:t>Configuration and authorization</w:t>
      </w:r>
      <w:r>
        <w:tab/>
      </w:r>
      <w:r>
        <w:fldChar w:fldCharType="begin"/>
      </w:r>
      <w:r>
        <w:instrText xml:space="preserve"> PAGEREF _Toc152576677 \h </w:instrText>
      </w:r>
      <w:r>
        <w:fldChar w:fldCharType="separate"/>
      </w:r>
      <w:r>
        <w:t>10</w:t>
      </w:r>
      <w:r>
        <w:fldChar w:fldCharType="end"/>
      </w:r>
    </w:p>
    <w:p w14:paraId="5B5CA2BD" w14:textId="279CF0B1" w:rsidR="00FC3F13" w:rsidRDefault="00FC3F13">
      <w:pPr>
        <w:pStyle w:val="TOC3"/>
        <w:rPr>
          <w:rFonts w:asciiTheme="minorHAnsi" w:eastAsiaTheme="minorEastAsia" w:hAnsiTheme="minorHAnsi" w:cstheme="minorBidi"/>
          <w:kern w:val="2"/>
          <w:sz w:val="22"/>
          <w:szCs w:val="22"/>
          <w:lang w:eastAsia="en-GB"/>
          <w14:ligatures w14:val="standardContextual"/>
        </w:rPr>
      </w:pPr>
      <w:r>
        <w:rPr>
          <w:lang w:eastAsia="en-GB"/>
        </w:rPr>
        <w:t>5.2.3</w:t>
      </w:r>
      <w:r>
        <w:rPr>
          <w:rFonts w:asciiTheme="minorHAnsi" w:eastAsiaTheme="minorEastAsia" w:hAnsiTheme="minorHAnsi" w:cstheme="minorBidi"/>
          <w:kern w:val="2"/>
          <w:sz w:val="22"/>
          <w:szCs w:val="22"/>
          <w:lang w:eastAsia="en-GB"/>
          <w14:ligatures w14:val="standardContextual"/>
        </w:rPr>
        <w:tab/>
      </w:r>
      <w:r>
        <w:rPr>
          <w:lang w:eastAsia="en-GB"/>
        </w:rPr>
        <w:t>Network exposure</w:t>
      </w:r>
      <w:r>
        <w:tab/>
      </w:r>
      <w:r>
        <w:fldChar w:fldCharType="begin"/>
      </w:r>
      <w:r>
        <w:instrText xml:space="preserve"> PAGEREF _Toc152576678 \h </w:instrText>
      </w:r>
      <w:r>
        <w:fldChar w:fldCharType="separate"/>
      </w:r>
      <w:r>
        <w:t>11</w:t>
      </w:r>
      <w:r>
        <w:fldChar w:fldCharType="end"/>
      </w:r>
    </w:p>
    <w:p w14:paraId="0BDC0395" w14:textId="315BCC0D" w:rsidR="00FC3F13" w:rsidRDefault="00FC3F13">
      <w:pPr>
        <w:pStyle w:val="TOC3"/>
        <w:rPr>
          <w:rFonts w:asciiTheme="minorHAnsi" w:eastAsiaTheme="minorEastAsia" w:hAnsiTheme="minorHAnsi" w:cstheme="minorBidi"/>
          <w:kern w:val="2"/>
          <w:sz w:val="22"/>
          <w:szCs w:val="22"/>
          <w:lang w:eastAsia="en-GB"/>
          <w14:ligatures w14:val="standardContextual"/>
        </w:rPr>
      </w:pPr>
      <w:r>
        <w:rPr>
          <w:lang w:eastAsia="en-GB"/>
        </w:rPr>
        <w:t>5.2.4</w:t>
      </w:r>
      <w:r>
        <w:rPr>
          <w:rFonts w:asciiTheme="minorHAnsi" w:eastAsiaTheme="minorEastAsia" w:hAnsiTheme="minorHAnsi" w:cstheme="minorBidi"/>
          <w:kern w:val="2"/>
          <w:sz w:val="22"/>
          <w:szCs w:val="22"/>
          <w:lang w:eastAsia="en-GB"/>
          <w14:ligatures w14:val="standardContextual"/>
        </w:rPr>
        <w:tab/>
      </w:r>
      <w:r>
        <w:rPr>
          <w:lang w:eastAsia="en-GB"/>
        </w:rPr>
        <w:t>Security</w:t>
      </w:r>
      <w:r>
        <w:t xml:space="preserve"> and privacy</w:t>
      </w:r>
      <w:r>
        <w:tab/>
      </w:r>
      <w:r>
        <w:fldChar w:fldCharType="begin"/>
      </w:r>
      <w:r>
        <w:instrText xml:space="preserve"> PAGEREF _Toc152576679 \h </w:instrText>
      </w:r>
      <w:r>
        <w:fldChar w:fldCharType="separate"/>
      </w:r>
      <w:r>
        <w:t>11</w:t>
      </w:r>
      <w:r>
        <w:fldChar w:fldCharType="end"/>
      </w:r>
    </w:p>
    <w:p w14:paraId="12821338" w14:textId="58F92B7E" w:rsidR="00FC3F13" w:rsidRDefault="00FC3F13">
      <w:pPr>
        <w:pStyle w:val="TOC3"/>
        <w:rPr>
          <w:rFonts w:asciiTheme="minorHAnsi" w:eastAsiaTheme="minorEastAsia" w:hAnsiTheme="minorHAnsi" w:cstheme="minorBidi"/>
          <w:kern w:val="2"/>
          <w:sz w:val="22"/>
          <w:szCs w:val="22"/>
          <w:lang w:eastAsia="en-GB"/>
          <w14:ligatures w14:val="standardContextual"/>
        </w:rPr>
      </w:pPr>
      <w:r>
        <w:t>5.2.5</w:t>
      </w:r>
      <w:r>
        <w:rPr>
          <w:rFonts w:asciiTheme="minorHAnsi" w:eastAsiaTheme="minorEastAsia" w:hAnsiTheme="minorHAnsi" w:cstheme="minorBidi"/>
          <w:kern w:val="2"/>
          <w:sz w:val="22"/>
          <w:szCs w:val="22"/>
          <w:lang w:eastAsia="en-GB"/>
          <w14:ligatures w14:val="standardContextual"/>
        </w:rPr>
        <w:tab/>
      </w:r>
      <w:r>
        <w:t>Charging</w:t>
      </w:r>
      <w:r>
        <w:tab/>
      </w:r>
      <w:r>
        <w:fldChar w:fldCharType="begin"/>
      </w:r>
      <w:r>
        <w:instrText xml:space="preserve"> PAGEREF _Toc152576680 \h </w:instrText>
      </w:r>
      <w:r>
        <w:fldChar w:fldCharType="separate"/>
      </w:r>
      <w:r>
        <w:t>11</w:t>
      </w:r>
      <w:r>
        <w:fldChar w:fldCharType="end"/>
      </w:r>
    </w:p>
    <w:p w14:paraId="232805A4" w14:textId="345799EB" w:rsidR="00FC3F13" w:rsidRDefault="00FC3F1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5G wireless sensing performance requirements</w:t>
      </w:r>
      <w:r>
        <w:tab/>
      </w:r>
      <w:r>
        <w:fldChar w:fldCharType="begin"/>
      </w:r>
      <w:r>
        <w:instrText xml:space="preserve"> PAGEREF _Toc152576681 \h </w:instrText>
      </w:r>
      <w:r>
        <w:fldChar w:fldCharType="separate"/>
      </w:r>
      <w:r>
        <w:t>12</w:t>
      </w:r>
      <w:r>
        <w:fldChar w:fldCharType="end"/>
      </w:r>
    </w:p>
    <w:p w14:paraId="516D2431" w14:textId="0EF6380F" w:rsidR="00FC3F13" w:rsidRDefault="00FC3F1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_Toc152576682 \h </w:instrText>
      </w:r>
      <w:r>
        <w:fldChar w:fldCharType="separate"/>
      </w:r>
      <w:r>
        <w:t>12</w:t>
      </w:r>
      <w:r>
        <w:fldChar w:fldCharType="end"/>
      </w:r>
    </w:p>
    <w:p w14:paraId="63124DCE" w14:textId="2E6EBCD3" w:rsidR="00FC3F13" w:rsidRDefault="00FC3F13">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_Toc152576683 \h </w:instrText>
      </w:r>
      <w:r>
        <w:fldChar w:fldCharType="separate"/>
      </w:r>
      <w:r>
        <w:t>12</w:t>
      </w:r>
      <w:r>
        <w:fldChar w:fldCharType="end"/>
      </w:r>
    </w:p>
    <w:p w14:paraId="503FC827" w14:textId="48221B0B" w:rsidR="00FC3F13" w:rsidRDefault="00FC3F13">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_Toc152576684 \h </w:instrText>
      </w:r>
      <w:r>
        <w:fldChar w:fldCharType="separate"/>
      </w:r>
      <w:r>
        <w:t>14</w:t>
      </w:r>
      <w:r>
        <w:fldChar w:fldCharType="end"/>
      </w:r>
    </w:p>
    <w:p w14:paraId="0B9E3498" w14:textId="39EE64B9"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Heading1"/>
      </w:pPr>
      <w:bookmarkStart w:id="15" w:name="foreword"/>
      <w:bookmarkStart w:id="16" w:name="_Toc152576663"/>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2576664"/>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Heading1"/>
      </w:pPr>
      <w:bookmarkStart w:id="21" w:name="references"/>
      <w:bookmarkStart w:id="22" w:name="_Toc15257666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0A71AB65"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1" w:history="1">
        <w:r w:rsidRPr="00611834">
          <w:rPr>
            <w:rStyle w:val="Hyperlink"/>
            <w:lang w:eastAsia="zh-CN"/>
          </w:rPr>
          <w:t>https://digitalcommons.du.edu/etd/1544/</w:t>
        </w:r>
      </w:hyperlink>
      <w:r>
        <w:rPr>
          <w:lang w:eastAsia="zh-CN"/>
        </w:rPr>
        <w:t xml:space="preserve"> </w:t>
      </w:r>
    </w:p>
    <w:p w14:paraId="47AF1517" w14:textId="48FC6998" w:rsidR="00B23396" w:rsidRPr="004D3578"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2" w:history="1">
        <w:r w:rsidRPr="00611033">
          <w:rPr>
            <w:rStyle w:val="Hyperlink"/>
            <w:noProof/>
          </w:rPr>
          <w:t>https://www.mdpi.com/2072-4292/13/13/2523</w:t>
        </w:r>
      </w:hyperlink>
    </w:p>
    <w:p w14:paraId="24ACB616" w14:textId="77777777" w:rsidR="00080512" w:rsidRPr="004D3578" w:rsidRDefault="00080512">
      <w:pPr>
        <w:pStyle w:val="Heading1"/>
      </w:pPr>
      <w:bookmarkStart w:id="23" w:name="definitions"/>
      <w:bookmarkStart w:id="24" w:name="_Toc15257666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257666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lastRenderedPageBreak/>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E81C5C1" w14:textId="16B72EC9" w:rsidR="00080512" w:rsidRPr="004D3578" w:rsidRDefault="00080512">
      <w:pPr>
        <w:pStyle w:val="Heading2"/>
      </w:pPr>
      <w:bookmarkStart w:id="26" w:name="_Toc152576668"/>
      <w:r w:rsidRPr="004D3578">
        <w:t>3.</w:t>
      </w:r>
      <w:r w:rsidR="00C33986">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Heading1"/>
      </w:pPr>
      <w:bookmarkStart w:id="27" w:name="clause4"/>
      <w:bookmarkStart w:id="28" w:name="_Toc152576669"/>
      <w:bookmarkEnd w:id="27"/>
      <w:r w:rsidRPr="004D3578">
        <w:t>4</w:t>
      </w:r>
      <w:r w:rsidRPr="004D3578">
        <w:tab/>
      </w:r>
      <w:r w:rsidR="00726F70">
        <w:t>Overview</w:t>
      </w:r>
      <w:bookmarkEnd w:id="28"/>
    </w:p>
    <w:p w14:paraId="7F6EFB8E" w14:textId="77777777" w:rsidR="003A7A69" w:rsidRPr="008742C8" w:rsidRDefault="003A7A69" w:rsidP="00EA5D8A">
      <w:pPr>
        <w:pStyle w:val="Heading2"/>
      </w:pPr>
      <w:bookmarkStart w:id="29" w:name="_Toc152576670"/>
      <w:r w:rsidRPr="008742C8">
        <w:rPr>
          <w:lang w:eastAsia="en-GB"/>
        </w:rPr>
        <w:t>4.1</w:t>
      </w:r>
      <w:r w:rsidRPr="008742C8">
        <w:rPr>
          <w:lang w:eastAsia="en-GB"/>
        </w:rPr>
        <w:tab/>
        <w:t>General</w:t>
      </w:r>
      <w:bookmarkEnd w:id="29"/>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lastRenderedPageBreak/>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30" w:name="_Toc152576671"/>
      <w:r>
        <w:t>4.2</w:t>
      </w:r>
      <w:r w:rsidR="00BE27C1">
        <w:tab/>
      </w:r>
      <w:r>
        <w:t>Sensing operation</w:t>
      </w:r>
      <w:bookmarkEnd w:id="30"/>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1" w:name="_Hlk71916259"/>
      <w:r>
        <w:rPr>
          <w:lang w:bidi="ar"/>
        </w:rPr>
        <w:t xml:space="preserve">4.2-1: </w:t>
      </w:r>
      <w:bookmarkEnd w:id="31"/>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32" w:name="_Toc152576672"/>
      <w:r>
        <w:t>4</w:t>
      </w:r>
      <w:r w:rsidRPr="004D3578">
        <w:t>.</w:t>
      </w:r>
      <w:r w:rsidR="00BE27C1">
        <w:t>3</w:t>
      </w:r>
      <w:r w:rsidRPr="004D3578">
        <w:tab/>
      </w:r>
      <w:r>
        <w:t xml:space="preserve">Sensing </w:t>
      </w:r>
      <w:r w:rsidR="00183BCE">
        <w:t xml:space="preserve">security and </w:t>
      </w:r>
      <w:r>
        <w:t>privacy aspects</w:t>
      </w:r>
      <w:bookmarkEnd w:id="32"/>
    </w:p>
    <w:p w14:paraId="02B3BE33" w14:textId="77777777" w:rsidR="007C1A04" w:rsidRDefault="007C1A04" w:rsidP="00205471">
      <w:pPr>
        <w:rPr>
          <w:rFonts w:eastAsia="DengXian"/>
        </w:rPr>
      </w:pPr>
      <w:r w:rsidRPr="00C01005" w:rsidDel="007F0B2D">
        <w:rPr>
          <w:rFonts w:eastAsia="DengXian"/>
        </w:rPr>
        <w:t>5G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69D1BA46" w:rsidR="00205471" w:rsidRPr="004D3578" w:rsidRDefault="00205471" w:rsidP="00205471">
      <w:pPr>
        <w:rPr>
          <w:lang w:bidi="ar"/>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33" w:name="_Toc152576673"/>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33"/>
    </w:p>
    <w:p w14:paraId="2BEA96A4" w14:textId="33A3779E" w:rsidR="00726F70" w:rsidRPr="004D3578" w:rsidRDefault="00D501DA" w:rsidP="00726F70">
      <w:pPr>
        <w:pStyle w:val="Heading2"/>
      </w:pPr>
      <w:bookmarkStart w:id="34" w:name="_Toc152576674"/>
      <w:r>
        <w:t>5</w:t>
      </w:r>
      <w:r w:rsidR="00726F70" w:rsidRPr="004D3578">
        <w:t>.1</w:t>
      </w:r>
      <w:r w:rsidR="00726F70" w:rsidRPr="004D3578">
        <w:tab/>
      </w:r>
      <w:r w:rsidR="005A6E11">
        <w:t>Description</w:t>
      </w:r>
      <w:bookmarkEnd w:id="34"/>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493896">
      <w:pPr>
        <w:rPr>
          <w:noProof/>
        </w:rPr>
      </w:pPr>
      <w:r w:rsidRPr="00B04906">
        <w:rPr>
          <w:noProof/>
        </w:rPr>
        <w:t xml:space="preserve">It is important to consider energy efficient sensing operations which can include temporarily disabling sensing transmitters and receivers that are not involved in sensing and communication operations or adjusting the sensing </w:t>
      </w:r>
      <w:r w:rsidRPr="00B04906">
        <w:rPr>
          <w:noProof/>
        </w:rPr>
        <w:lastRenderedPageBreak/>
        <w:t>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35" w:name="_Toc152576675"/>
      <w:r>
        <w:t>5</w:t>
      </w:r>
      <w:r w:rsidR="00726F70" w:rsidRPr="004D3578">
        <w:t>.2</w:t>
      </w:r>
      <w:r w:rsidR="00726F70" w:rsidRPr="004D3578">
        <w:tab/>
      </w:r>
      <w:r w:rsidR="00A10B39">
        <w:t>R</w:t>
      </w:r>
      <w:r>
        <w:t>equirements</w:t>
      </w:r>
      <w:bookmarkEnd w:id="35"/>
    </w:p>
    <w:p w14:paraId="5727E947" w14:textId="77777777" w:rsidR="007B5F20" w:rsidRDefault="007B5F20" w:rsidP="00EA5D8A">
      <w:pPr>
        <w:pStyle w:val="Heading3"/>
        <w:rPr>
          <w:lang w:eastAsia="en-GB"/>
        </w:rPr>
      </w:pPr>
      <w:bookmarkStart w:id="36" w:name="_Toc152576676"/>
      <w:r w:rsidRPr="00030D28">
        <w:rPr>
          <w:lang w:eastAsia="en-GB"/>
        </w:rPr>
        <w:t>5.2.</w:t>
      </w:r>
      <w:r>
        <w:rPr>
          <w:lang w:eastAsia="en-GB"/>
        </w:rPr>
        <w:t>1</w:t>
      </w:r>
      <w:r w:rsidRPr="00030D28">
        <w:rPr>
          <w:lang w:eastAsia="en-GB"/>
        </w:rPr>
        <w:tab/>
      </w:r>
      <w:r>
        <w:rPr>
          <w:lang w:eastAsia="en-GB"/>
        </w:rPr>
        <w:t>General</w:t>
      </w:r>
      <w:bookmarkEnd w:id="36"/>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Default="0002231A" w:rsidP="00F06430">
      <w:pPr>
        <w:rPr>
          <w:rFonts w:eastAsia="Malgun Gothic"/>
        </w:rPr>
      </w:pPr>
      <w:bookmarkStart w:id="37" w:name="_Hlk148443539"/>
      <w:r w:rsidRPr="009F7719">
        <w:t>Subject to operator’s policy, the 5G system may be able to use sensing assistance information to derive the sensing result</w:t>
      </w:r>
      <w:bookmarkEnd w:id="37"/>
      <w:r>
        <w:t>.</w:t>
      </w:r>
    </w:p>
    <w:p w14:paraId="1C4EE42A" w14:textId="77777777" w:rsidR="008D6EC5" w:rsidRDefault="008D6EC5" w:rsidP="00F06430">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F06430">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F06430">
      <w:bookmarkStart w:id="38" w:name="_Hlk142397791"/>
      <w:r w:rsidRPr="006E0330">
        <w:t>The 5G system shall support continuity for 5G wireless sensing service (e.g.</w:t>
      </w:r>
      <w:r>
        <w:t>,</w:t>
      </w:r>
      <w:r w:rsidRPr="006E0330">
        <w:t xml:space="preserve"> for sensing a moving object).</w:t>
      </w:r>
      <w:bookmarkEnd w:id="38"/>
    </w:p>
    <w:p w14:paraId="209451EB" w14:textId="77777777" w:rsidR="008D6EC5" w:rsidRDefault="008D6EC5" w:rsidP="00F06430">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F06430">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61ED56AD" w:rsidR="008D6EC5" w:rsidRDefault="00D9146F" w:rsidP="00F06430">
      <w:r>
        <w:t>Subject to local regulation, t</w:t>
      </w:r>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Heading3"/>
        <w:rPr>
          <w:lang w:eastAsia="en-GB"/>
        </w:rPr>
      </w:pPr>
      <w:bookmarkStart w:id="39" w:name="OLE_LINK9"/>
      <w:bookmarkStart w:id="40" w:name="_Toc152576677"/>
      <w:r w:rsidRPr="00030D28">
        <w:rPr>
          <w:lang w:eastAsia="en-GB"/>
        </w:rPr>
        <w:t>5.2.</w:t>
      </w:r>
      <w:r>
        <w:rPr>
          <w:lang w:eastAsia="en-GB"/>
        </w:rPr>
        <w:t>2</w:t>
      </w:r>
      <w:r w:rsidRPr="00030D28">
        <w:rPr>
          <w:lang w:eastAsia="en-GB"/>
        </w:rPr>
        <w:tab/>
      </w:r>
      <w:bookmarkEnd w:id="39"/>
      <w:r w:rsidRPr="00644EF4">
        <w:rPr>
          <w:lang w:eastAsia="en-GB"/>
        </w:rPr>
        <w:t>Configuration and authorization</w:t>
      </w:r>
      <w:bookmarkEnd w:id="40"/>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41" w:name="OLE_LINK13"/>
      <w:bookmarkStart w:id="42"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41"/>
      <w:bookmarkEnd w:id="4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r w:rsidRPr="000A7095">
        <w:lastRenderedPageBreak/>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C2F72" w:rsidRDefault="00221FE5" w:rsidP="00F06430">
      <w:pPr>
        <w:pStyle w:val="NO"/>
        <w:rPr>
          <w:lang w:eastAsia="ko-KR"/>
        </w:rPr>
      </w:pPr>
      <w:r w:rsidRPr="00F06430">
        <w:t>NOTE</w:t>
      </w:r>
      <w:r w:rsidR="003D42DE">
        <w:rPr>
          <w:rFonts w:eastAsia="Malgun Gothic"/>
          <w:lang w:eastAsia="ko-KR"/>
        </w:rPr>
        <w:t> </w:t>
      </w:r>
      <w:r w:rsidRPr="00F06430">
        <w:t>3</w:t>
      </w:r>
      <w:r w:rsidRPr="008D5BE9">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644EF4" w:rsidRDefault="007B5F20" w:rsidP="00EA5D8A">
      <w:pPr>
        <w:pStyle w:val="Heading3"/>
        <w:rPr>
          <w:lang w:eastAsia="en-GB"/>
        </w:rPr>
      </w:pPr>
      <w:bookmarkStart w:id="43" w:name="_Toc152576678"/>
      <w:r w:rsidRPr="00030D28">
        <w:rPr>
          <w:lang w:eastAsia="en-GB"/>
        </w:rPr>
        <w:t>5.2.</w:t>
      </w:r>
      <w:r>
        <w:rPr>
          <w:lang w:eastAsia="en-GB"/>
        </w:rPr>
        <w:t>3</w:t>
      </w:r>
      <w:r w:rsidRPr="00030D28">
        <w:rPr>
          <w:lang w:eastAsia="en-GB"/>
        </w:rPr>
        <w:tab/>
      </w:r>
      <w:r w:rsidRPr="00644EF4">
        <w:rPr>
          <w:lang w:eastAsia="en-GB"/>
        </w:rPr>
        <w:t>Network exposure</w:t>
      </w:r>
      <w:bookmarkEnd w:id="43"/>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70F17">
      <w:bookmarkStart w:id="44"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4"/>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45" w:name="_Toc152576679"/>
      <w:r w:rsidRPr="00030D28">
        <w:rPr>
          <w:lang w:eastAsia="en-GB"/>
        </w:rPr>
        <w:t>5.2.4</w:t>
      </w:r>
      <w:r w:rsidRPr="00030D28">
        <w:rPr>
          <w:lang w:eastAsia="en-GB"/>
        </w:rPr>
        <w:tab/>
        <w:t>Security</w:t>
      </w:r>
      <w:r w:rsidR="00A04F76">
        <w:t xml:space="preserve"> and privacy</w:t>
      </w:r>
      <w:bookmarkEnd w:id="45"/>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r>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46" w:name="_Toc152576680"/>
      <w:r>
        <w:t>5.2.5</w:t>
      </w:r>
      <w:r>
        <w:tab/>
        <w:t>Charging</w:t>
      </w:r>
      <w:bookmarkEnd w:id="46"/>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47" w:name="_Toc152576681"/>
      <w:r>
        <w:lastRenderedPageBreak/>
        <w:t>6</w:t>
      </w:r>
      <w:r w:rsidR="00726F70" w:rsidRPr="004D3578">
        <w:tab/>
      </w:r>
      <w:r w:rsidR="00580A1A">
        <w:t>5G wireless sensing p</w:t>
      </w:r>
      <w:r w:rsidR="00726F70">
        <w:t>erformance requirements</w:t>
      </w:r>
      <w:bookmarkEnd w:id="47"/>
    </w:p>
    <w:p w14:paraId="323BB6A7" w14:textId="4B0F8233" w:rsidR="00726F70" w:rsidRPr="004D3578" w:rsidRDefault="00D501DA" w:rsidP="00726F70">
      <w:pPr>
        <w:pStyle w:val="Heading2"/>
      </w:pPr>
      <w:bookmarkStart w:id="48" w:name="_Toc152576682"/>
      <w:r>
        <w:t>6</w:t>
      </w:r>
      <w:r w:rsidR="00726F70" w:rsidRPr="004D3578">
        <w:t>.1</w:t>
      </w:r>
      <w:r w:rsidR="00726F70" w:rsidRPr="004D3578">
        <w:tab/>
      </w:r>
      <w:r w:rsidR="00B96DCA">
        <w:t>Description</w:t>
      </w:r>
      <w:bookmarkEnd w:id="48"/>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49" w:name="_Toc152576683"/>
      <w:r>
        <w:t>6</w:t>
      </w:r>
      <w:r w:rsidR="00726F70" w:rsidRPr="004D3578">
        <w:t>.2</w:t>
      </w:r>
      <w:r w:rsidR="00726F70" w:rsidRPr="004D3578">
        <w:tab/>
      </w:r>
      <w:r w:rsidR="00DB1E42">
        <w:t>R</w:t>
      </w:r>
      <w:r>
        <w:t>equirements</w:t>
      </w:r>
      <w:bookmarkEnd w:id="49"/>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50"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51" w:name="_MCCTEMPBM_CRPT81540188___4"/>
            <w:bookmarkEnd w:id="51"/>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52" w:name="_MCCTEMPBM_CRPT81540189___4" w:colFirst="0" w:colLast="12"/>
            <w:bookmarkStart w:id="53" w:name="_MCCTEMPBM_CRPT81540190___5" w:colFirst="14" w:colLast="14"/>
            <w:bookmarkEnd w:id="50"/>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54" w:name="_MCCTEMPBM_CRPT81540191___4" w:colFirst="0" w:colLast="12"/>
            <w:bookmarkEnd w:id="52"/>
            <w:bookmarkEnd w:id="53"/>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55" w:name="_MCCTEMPBM_CRPT81540193___4"/>
            <w:bookmarkEnd w:id="55"/>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56" w:name="_MCCTEMPBM_CRPT81540194___4" w:colFirst="0" w:colLast="12"/>
            <w:bookmarkStart w:id="57" w:name="_MCCTEMPBM_CRPT81540195___5" w:colFirst="14" w:colLast="14"/>
            <w:bookmarkEnd w:id="54"/>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FBDA0A2"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58" w:name="_MCCTEMPBM_CRPT81540197___4" w:colFirst="0" w:colLast="12"/>
            <w:bookmarkEnd w:id="56"/>
            <w:bookmarkEnd w:id="57"/>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59" w:name="_MCCTEMPBM_CRPT81540200___7"/>
            <w:r w:rsidRPr="0095599E">
              <w:rPr>
                <w:rFonts w:cs="Arial"/>
                <w:color w:val="0C0C0C"/>
                <w:sz w:val="16"/>
              </w:rPr>
              <w:t>0.2</w:t>
            </w:r>
            <w:bookmarkEnd w:id="59"/>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58"/>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0" w:name="_MCCTEMPBM_CRPT81540204___5"/>
            <w:r w:rsidRPr="00F73FC4">
              <w:rPr>
                <w:rFonts w:cs="Arial"/>
                <w:color w:val="0C0C0C"/>
                <w:sz w:val="16"/>
              </w:rPr>
              <w:t>N/A</w:t>
            </w:r>
            <w:bookmarkEnd w:id="60"/>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61" w:name="_MCCTEMPBM_CRPT81540203___4" w:colFirst="0" w:colLast="3"/>
            <w:bookmarkStart w:id="62" w:name="_MCCTEMPBM_CRPT81540205___4" w:colFirst="6" w:colLast="12"/>
            <w:bookmarkStart w:id="63"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61"/>
        <w:bookmarkEnd w:id="62"/>
        <w:bookmarkEnd w:id="63"/>
      </w:tr>
    </w:tbl>
    <w:p w14:paraId="218018C6" w14:textId="75ABB494" w:rsidR="00645C3F" w:rsidRDefault="00645C3F">
      <w:pPr>
        <w:pStyle w:val="Heading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4" w:name="startOfAnnexes"/>
      <w:bookmarkEnd w:id="64"/>
    </w:p>
    <w:p w14:paraId="5CA5E6C2" w14:textId="715AC72B" w:rsidR="00080512" w:rsidRPr="004D3578" w:rsidRDefault="00080512">
      <w:pPr>
        <w:pStyle w:val="Heading8"/>
      </w:pPr>
      <w:bookmarkStart w:id="65" w:name="_Toc152576684"/>
      <w:r w:rsidRPr="004D3578">
        <w:lastRenderedPageBreak/>
        <w:t xml:space="preserve">Annex </w:t>
      </w:r>
      <w:r w:rsidR="003502FA">
        <w:t>A</w:t>
      </w:r>
      <w:r w:rsidRPr="004D3578">
        <w:t xml:space="preserve"> (informative):</w:t>
      </w:r>
      <w:r w:rsidRPr="004D3578">
        <w:br/>
        <w:t>Change history</w:t>
      </w:r>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6" w:name="historyclause"/>
            <w:bookmarkEnd w:id="6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C7283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425" w:type="dxa"/>
            <w:shd w:val="solid" w:color="FFFFFF" w:fill="auto"/>
          </w:tcPr>
          <w:p w14:paraId="4771936D" w14:textId="77777777" w:rsidR="002C6485" w:rsidRPr="006B0D02" w:rsidRDefault="002C6485" w:rsidP="00C72833">
            <w:pPr>
              <w:pStyle w:val="TAL"/>
              <w:rPr>
                <w:sz w:val="16"/>
                <w:szCs w:val="16"/>
              </w:rPr>
            </w:pPr>
          </w:p>
        </w:tc>
        <w:tc>
          <w:tcPr>
            <w:tcW w:w="425"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C7283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425" w:type="dxa"/>
            <w:shd w:val="solid" w:color="FFFFFF" w:fill="auto"/>
          </w:tcPr>
          <w:p w14:paraId="54558EDA" w14:textId="77777777" w:rsidR="00C0099E" w:rsidRPr="006B0D02" w:rsidRDefault="00C0099E" w:rsidP="00C72833">
            <w:pPr>
              <w:pStyle w:val="TAL"/>
              <w:rPr>
                <w:sz w:val="16"/>
                <w:szCs w:val="16"/>
              </w:rPr>
            </w:pPr>
          </w:p>
        </w:tc>
        <w:tc>
          <w:tcPr>
            <w:tcW w:w="425"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C7283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425" w:type="dxa"/>
            <w:shd w:val="solid" w:color="FFFFFF" w:fill="auto"/>
          </w:tcPr>
          <w:p w14:paraId="4888D061" w14:textId="77777777" w:rsidR="00216EC6" w:rsidRPr="006B0D02" w:rsidRDefault="00216EC6" w:rsidP="00C72833">
            <w:pPr>
              <w:pStyle w:val="TAL"/>
              <w:rPr>
                <w:sz w:val="16"/>
                <w:szCs w:val="16"/>
              </w:rPr>
            </w:pPr>
          </w:p>
        </w:tc>
        <w:tc>
          <w:tcPr>
            <w:tcW w:w="425"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DFB4" w14:textId="77777777" w:rsidR="00304857" w:rsidRDefault="00304857">
      <w:r>
        <w:separator/>
      </w:r>
    </w:p>
  </w:endnote>
  <w:endnote w:type="continuationSeparator" w:id="0">
    <w:p w14:paraId="637F08BA" w14:textId="77777777" w:rsidR="00304857" w:rsidRDefault="0030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B77" w14:textId="77777777" w:rsidR="00304857" w:rsidRDefault="00304857">
      <w:r>
        <w:separator/>
      </w:r>
    </w:p>
  </w:footnote>
  <w:footnote w:type="continuationSeparator" w:id="0">
    <w:p w14:paraId="1987033F" w14:textId="77777777" w:rsidR="00304857" w:rsidRDefault="0030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BDB8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F13">
      <w:rPr>
        <w:rFonts w:ascii="Arial" w:hAnsi="Arial" w:cs="Arial"/>
        <w:b/>
        <w:noProof/>
        <w:sz w:val="18"/>
        <w:szCs w:val="18"/>
      </w:rPr>
      <w:t>3GPP TS 22.137 V2.0.0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DF9F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F1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654FE"/>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3FE9"/>
    <w:rsid w:val="00205471"/>
    <w:rsid w:val="002159FF"/>
    <w:rsid w:val="00216EC6"/>
    <w:rsid w:val="00217095"/>
    <w:rsid w:val="00221FE5"/>
    <w:rsid w:val="002347A2"/>
    <w:rsid w:val="0024040D"/>
    <w:rsid w:val="002577A9"/>
    <w:rsid w:val="002675F0"/>
    <w:rsid w:val="00271E1D"/>
    <w:rsid w:val="002760EE"/>
    <w:rsid w:val="002B26C1"/>
    <w:rsid w:val="002B6339"/>
    <w:rsid w:val="002C6485"/>
    <w:rsid w:val="002C727F"/>
    <w:rsid w:val="002E00EE"/>
    <w:rsid w:val="002E13CF"/>
    <w:rsid w:val="002E44C5"/>
    <w:rsid w:val="002E69BB"/>
    <w:rsid w:val="002F6E54"/>
    <w:rsid w:val="00304857"/>
    <w:rsid w:val="003149F5"/>
    <w:rsid w:val="003172DC"/>
    <w:rsid w:val="003262C8"/>
    <w:rsid w:val="00344C2C"/>
    <w:rsid w:val="003502FA"/>
    <w:rsid w:val="0035462D"/>
    <w:rsid w:val="00356555"/>
    <w:rsid w:val="003624E0"/>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5CBF"/>
    <w:rsid w:val="004C30AC"/>
    <w:rsid w:val="004D3175"/>
    <w:rsid w:val="004D3578"/>
    <w:rsid w:val="004E213A"/>
    <w:rsid w:val="004E583C"/>
    <w:rsid w:val="004F0988"/>
    <w:rsid w:val="004F3340"/>
    <w:rsid w:val="004F7EBE"/>
    <w:rsid w:val="00510DD2"/>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3C1C"/>
    <w:rsid w:val="00765EA3"/>
    <w:rsid w:val="00774AC4"/>
    <w:rsid w:val="00774DA4"/>
    <w:rsid w:val="0077707B"/>
    <w:rsid w:val="00781F0F"/>
    <w:rsid w:val="0079585E"/>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62F9"/>
    <w:rsid w:val="00926F8F"/>
    <w:rsid w:val="00933FB0"/>
    <w:rsid w:val="00942EC2"/>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5449"/>
    <w:rsid w:val="00B1645B"/>
    <w:rsid w:val="00B23396"/>
    <w:rsid w:val="00B3190C"/>
    <w:rsid w:val="00B32E94"/>
    <w:rsid w:val="00B4617F"/>
    <w:rsid w:val="00B47C22"/>
    <w:rsid w:val="00B628A9"/>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4A25"/>
    <w:rsid w:val="00ED2C04"/>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mdpi.com/2072-4292/13/13/252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gitalcommons.du.edu/etd/154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4538</Words>
  <Characters>26039</Characters>
  <Application>Microsoft Office Word</Application>
  <DocSecurity>0</DocSecurity>
  <Lines>216</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30516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CR_CR0</cp:lastModifiedBy>
  <cp:revision>3</cp:revision>
  <cp:lastPrinted>2019-02-25T14:05:00Z</cp:lastPrinted>
  <dcterms:created xsi:type="dcterms:W3CDTF">2023-12-04T09:03:00Z</dcterms:created>
  <dcterms:modified xsi:type="dcterms:W3CDTF">2023-12-04T09:05:00Z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